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F1" w:rsidRDefault="00117F1E">
      <w:r w:rsidRPr="00117F1E">
        <w:drawing>
          <wp:inline distT="0" distB="0" distL="0" distR="0" wp14:anchorId="1B969AA9" wp14:editId="1E31D39E">
            <wp:extent cx="5400040" cy="74707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7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1E"/>
    <w:rsid w:val="00117F1E"/>
    <w:rsid w:val="00C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714E8-167A-4764-A3F1-EE54CA3B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1382 赤尾 臣規</dc:creator>
  <cp:keywords/>
  <dc:description/>
  <cp:lastModifiedBy>1382 赤尾 臣規</cp:lastModifiedBy>
  <cp:revision>1</cp:revision>
  <dcterms:created xsi:type="dcterms:W3CDTF">2021-05-01T03:21:00Z</dcterms:created>
  <dcterms:modified xsi:type="dcterms:W3CDTF">2021-05-01T03:22:00Z</dcterms:modified>
</cp:coreProperties>
</file>